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82" w:rsidRPr="00210682" w:rsidRDefault="00210682">
      <w:pPr>
        <w:rPr>
          <w:b/>
        </w:rPr>
      </w:pPr>
      <w:r w:rsidRPr="00210682">
        <w:rPr>
          <w:b/>
        </w:rPr>
        <w:t>ORN Spring Business Meeting Agenda</w:t>
      </w:r>
      <w:r w:rsidR="00A60914">
        <w:rPr>
          <w:b/>
        </w:rPr>
        <w:t xml:space="preserve">, </w:t>
      </w:r>
      <w:r w:rsidRPr="00210682">
        <w:rPr>
          <w:b/>
        </w:rPr>
        <w:t>15 May 2014</w:t>
      </w:r>
    </w:p>
    <w:p w:rsidR="00210682" w:rsidRDefault="00210682">
      <w:proofErr w:type="spellStart"/>
      <w:r>
        <w:t>Stackpole</w:t>
      </w:r>
      <w:proofErr w:type="spellEnd"/>
      <w:r>
        <w:t xml:space="preserve"> Centre, Pembrokeshire, Wales</w:t>
      </w:r>
    </w:p>
    <w:p w:rsidR="00210682" w:rsidRDefault="00210682">
      <w:pPr>
        <w:pBdr>
          <w:bottom w:val="single" w:sz="12" w:space="1" w:color="auto"/>
        </w:pBdr>
      </w:pPr>
      <w:r>
        <w:t>Hosted by National Trust</w:t>
      </w:r>
    </w:p>
    <w:p w:rsidR="00210682" w:rsidRPr="00210682" w:rsidRDefault="00210682">
      <w:pPr>
        <w:rPr>
          <w:b/>
        </w:rPr>
      </w:pPr>
      <w:r w:rsidRPr="00210682">
        <w:rPr>
          <w:b/>
        </w:rPr>
        <w:t>AGENDA</w:t>
      </w:r>
    </w:p>
    <w:p w:rsidR="00A60914" w:rsidRDefault="00A60914" w:rsidP="00210682">
      <w:r>
        <w:t>08:00</w:t>
      </w:r>
      <w:r>
        <w:tab/>
        <w:t>Breakfast (for those who have stayed overnight on 14 May)</w:t>
      </w:r>
    </w:p>
    <w:p w:rsidR="00A60914" w:rsidRDefault="00210682" w:rsidP="00A60914">
      <w:pPr>
        <w:spacing w:after="0"/>
      </w:pPr>
      <w:r>
        <w:t>09:00</w:t>
      </w:r>
      <w:r w:rsidR="00A60914">
        <w:tab/>
        <w:t xml:space="preserve">Introduction to the National Trust’s </w:t>
      </w:r>
      <w:proofErr w:type="spellStart"/>
      <w:r w:rsidR="00A60914">
        <w:t>Stackpole</w:t>
      </w:r>
      <w:proofErr w:type="spellEnd"/>
      <w:r w:rsidR="00A60914">
        <w:t xml:space="preserve"> Centre</w:t>
      </w:r>
      <w:r w:rsidR="00D90AB1">
        <w:t xml:space="preserve">, </w:t>
      </w:r>
      <w:r w:rsidR="00A60914" w:rsidRPr="00D90AB1">
        <w:rPr>
          <w:i/>
        </w:rPr>
        <w:t>Rebecca Stock</w:t>
      </w:r>
    </w:p>
    <w:p w:rsidR="00A60914" w:rsidRDefault="00A60914" w:rsidP="00A60914">
      <w:pPr>
        <w:spacing w:after="0"/>
      </w:pPr>
    </w:p>
    <w:p w:rsidR="00A60914" w:rsidRDefault="00A60914" w:rsidP="00210682">
      <w:r>
        <w:t>09:30</w:t>
      </w:r>
      <w:r>
        <w:tab/>
        <w:t>Business meeting</w:t>
      </w:r>
    </w:p>
    <w:p w:rsidR="00210682" w:rsidRDefault="00210682" w:rsidP="00210682">
      <w:pPr>
        <w:pStyle w:val="ListParagraph"/>
        <w:numPr>
          <w:ilvl w:val="0"/>
          <w:numId w:val="4"/>
        </w:numPr>
      </w:pPr>
      <w:r>
        <w:t>Minutes from previous meeting</w:t>
      </w:r>
    </w:p>
    <w:p w:rsidR="00D90AB1" w:rsidRDefault="00D90AB1" w:rsidP="00D90AB1">
      <w:pPr>
        <w:pStyle w:val="ListParagraph"/>
        <w:numPr>
          <w:ilvl w:val="0"/>
          <w:numId w:val="4"/>
        </w:numPr>
      </w:pPr>
      <w:r>
        <w:t>ORN Annual report 2013/14</w:t>
      </w:r>
    </w:p>
    <w:p w:rsidR="00D90AB1" w:rsidRDefault="00D90AB1" w:rsidP="00D90AB1">
      <w:pPr>
        <w:pStyle w:val="ListParagraph"/>
        <w:numPr>
          <w:ilvl w:val="0"/>
          <w:numId w:val="4"/>
        </w:numPr>
      </w:pPr>
      <w:r>
        <w:t>ORN membership update 2014/15</w:t>
      </w:r>
    </w:p>
    <w:p w:rsidR="00D90AB1" w:rsidRDefault="00D90AB1" w:rsidP="00D90AB1">
      <w:pPr>
        <w:pStyle w:val="ListParagraph"/>
        <w:numPr>
          <w:ilvl w:val="0"/>
          <w:numId w:val="4"/>
        </w:numPr>
      </w:pPr>
      <w:r>
        <w:t>Draft ORN budget 2014/15</w:t>
      </w:r>
    </w:p>
    <w:p w:rsidR="00D90AB1" w:rsidRDefault="00210682" w:rsidP="00210682">
      <w:pPr>
        <w:pStyle w:val="ListParagraph"/>
        <w:numPr>
          <w:ilvl w:val="0"/>
          <w:numId w:val="4"/>
        </w:numPr>
      </w:pPr>
      <w:r>
        <w:t xml:space="preserve">ORN </w:t>
      </w:r>
      <w:r w:rsidR="00D90AB1">
        <w:t xml:space="preserve">events and activities </w:t>
      </w:r>
      <w:r>
        <w:t>201</w:t>
      </w:r>
      <w:r w:rsidR="00D90AB1">
        <w:t>4/1</w:t>
      </w:r>
      <w:r>
        <w:t>5</w:t>
      </w:r>
      <w:r w:rsidR="00D90AB1">
        <w:t>:</w:t>
      </w:r>
      <w:r>
        <w:t xml:space="preserve"> </w:t>
      </w:r>
    </w:p>
    <w:p w:rsidR="00210682" w:rsidRDefault="00D90AB1" w:rsidP="00D90AB1">
      <w:pPr>
        <w:pStyle w:val="ListParagraph"/>
        <w:numPr>
          <w:ilvl w:val="1"/>
          <w:numId w:val="4"/>
        </w:numPr>
      </w:pPr>
      <w:r>
        <w:t xml:space="preserve">Conference </w:t>
      </w:r>
      <w:r w:rsidR="00210682">
        <w:t>– location and theme</w:t>
      </w:r>
    </w:p>
    <w:p w:rsidR="00D90AB1" w:rsidRDefault="00D90AB1" w:rsidP="00D90AB1">
      <w:pPr>
        <w:pStyle w:val="ListParagraph"/>
        <w:numPr>
          <w:ilvl w:val="1"/>
          <w:numId w:val="4"/>
        </w:numPr>
      </w:pPr>
      <w:r>
        <w:t>Autumn meeting and seminar</w:t>
      </w:r>
    </w:p>
    <w:p w:rsidR="00D90AB1" w:rsidRDefault="00D9456D" w:rsidP="00D90AB1">
      <w:pPr>
        <w:pStyle w:val="ListParagraph"/>
        <w:numPr>
          <w:ilvl w:val="1"/>
          <w:numId w:val="4"/>
        </w:numPr>
      </w:pPr>
      <w:r>
        <w:t>Journal 2014</w:t>
      </w:r>
      <w:bookmarkStart w:id="0" w:name="_GoBack"/>
      <w:bookmarkEnd w:id="0"/>
      <w:r w:rsidR="00D90AB1">
        <w:t xml:space="preserve"> – guest editor and authors</w:t>
      </w:r>
    </w:p>
    <w:p w:rsidR="00210682" w:rsidRDefault="00210682" w:rsidP="00210682">
      <w:pPr>
        <w:pStyle w:val="ListParagraph"/>
        <w:numPr>
          <w:ilvl w:val="0"/>
          <w:numId w:val="4"/>
        </w:numPr>
      </w:pPr>
      <w:r>
        <w:t>ORN membership of ENOS</w:t>
      </w:r>
    </w:p>
    <w:p w:rsidR="00210682" w:rsidRDefault="00210682" w:rsidP="00210682">
      <w:pPr>
        <w:pStyle w:val="ListParagraph"/>
        <w:numPr>
          <w:ilvl w:val="0"/>
          <w:numId w:val="4"/>
        </w:numPr>
      </w:pPr>
      <w:r>
        <w:t>ORN secretariat service – re-tendering process</w:t>
      </w:r>
    </w:p>
    <w:p w:rsidR="00D90AB1" w:rsidRDefault="00D90AB1" w:rsidP="00210682">
      <w:pPr>
        <w:pStyle w:val="ListParagraph"/>
        <w:numPr>
          <w:ilvl w:val="0"/>
          <w:numId w:val="4"/>
        </w:numPr>
      </w:pPr>
      <w:r>
        <w:t>ORN events and activities 2015/16</w:t>
      </w:r>
    </w:p>
    <w:p w:rsidR="00D90AB1" w:rsidRDefault="00D90AB1" w:rsidP="00D90AB1">
      <w:pPr>
        <w:pStyle w:val="ListParagraph"/>
        <w:numPr>
          <w:ilvl w:val="1"/>
          <w:numId w:val="4"/>
        </w:numPr>
      </w:pPr>
      <w:r>
        <w:t>Conference</w:t>
      </w:r>
    </w:p>
    <w:p w:rsidR="00D90AB1" w:rsidRDefault="00D90AB1" w:rsidP="00D90AB1">
      <w:pPr>
        <w:pStyle w:val="ListParagraph"/>
        <w:numPr>
          <w:ilvl w:val="1"/>
          <w:numId w:val="4"/>
        </w:numPr>
      </w:pPr>
      <w:r>
        <w:t>Meetings and seminars</w:t>
      </w:r>
    </w:p>
    <w:p w:rsidR="00D90AB1" w:rsidRDefault="00D90AB1" w:rsidP="00D90AB1">
      <w:pPr>
        <w:pStyle w:val="ListParagraph"/>
        <w:numPr>
          <w:ilvl w:val="1"/>
          <w:numId w:val="4"/>
        </w:numPr>
      </w:pPr>
      <w:r>
        <w:t>Journal</w:t>
      </w:r>
    </w:p>
    <w:p w:rsidR="00210682" w:rsidRDefault="00210682" w:rsidP="00210682">
      <w:r>
        <w:t>10:15</w:t>
      </w:r>
      <w:r>
        <w:tab/>
        <w:t>Tea/coffee</w:t>
      </w:r>
    </w:p>
    <w:p w:rsidR="00210682" w:rsidRDefault="00210682" w:rsidP="00210682">
      <w:r>
        <w:t>10:30</w:t>
      </w:r>
      <w:r>
        <w:tab/>
      </w:r>
    </w:p>
    <w:p w:rsidR="00210682" w:rsidRDefault="00210682" w:rsidP="00210682">
      <w:pPr>
        <w:pStyle w:val="ListParagraph"/>
        <w:numPr>
          <w:ilvl w:val="0"/>
          <w:numId w:val="3"/>
        </w:numPr>
      </w:pPr>
      <w:r>
        <w:t>Information exchange</w:t>
      </w:r>
    </w:p>
    <w:p w:rsidR="00210682" w:rsidRDefault="00210682" w:rsidP="00210682">
      <w:pPr>
        <w:pStyle w:val="ListParagraph"/>
        <w:numPr>
          <w:ilvl w:val="0"/>
          <w:numId w:val="3"/>
        </w:numPr>
      </w:pPr>
      <w:r>
        <w:t>AOB</w:t>
      </w:r>
    </w:p>
    <w:p w:rsidR="00210682" w:rsidRDefault="00210682" w:rsidP="00210682">
      <w:r>
        <w:t>12:30</w:t>
      </w:r>
      <w:r>
        <w:tab/>
        <w:t>Lunch</w:t>
      </w:r>
    </w:p>
    <w:p w:rsidR="00A60914" w:rsidRDefault="00A60914" w:rsidP="00A60914">
      <w:pPr>
        <w:spacing w:after="0"/>
      </w:pPr>
      <w:r>
        <w:t>13:15</w:t>
      </w:r>
      <w:r>
        <w:tab/>
        <w:t xml:space="preserve">Introduction to the wider </w:t>
      </w:r>
      <w:proofErr w:type="spellStart"/>
      <w:r>
        <w:t>Stackpole</w:t>
      </w:r>
      <w:proofErr w:type="spellEnd"/>
      <w:r>
        <w:t xml:space="preserve"> Estate</w:t>
      </w:r>
      <w:r w:rsidR="00D90AB1">
        <w:t>,</w:t>
      </w:r>
      <w:r w:rsidR="00D90AB1" w:rsidRPr="00D90AB1">
        <w:rPr>
          <w:i/>
        </w:rPr>
        <w:t xml:space="preserve"> </w:t>
      </w:r>
      <w:r w:rsidRPr="00D90AB1">
        <w:rPr>
          <w:i/>
        </w:rPr>
        <w:t>Jonathan Hughes</w:t>
      </w:r>
    </w:p>
    <w:p w:rsidR="00A60914" w:rsidRDefault="00A60914" w:rsidP="00A60914">
      <w:pPr>
        <w:spacing w:after="0"/>
      </w:pPr>
    </w:p>
    <w:p w:rsidR="00A60914" w:rsidRDefault="00A60914" w:rsidP="00210682">
      <w:r>
        <w:t>13:45</w:t>
      </w:r>
      <w:r>
        <w:tab/>
        <w:t>Choice of instructor-led outdoor activities</w:t>
      </w:r>
    </w:p>
    <w:p w:rsidR="00A60914" w:rsidRDefault="00A60914" w:rsidP="00A60914">
      <w:pPr>
        <w:pStyle w:val="ListParagraph"/>
        <w:numPr>
          <w:ilvl w:val="0"/>
          <w:numId w:val="5"/>
        </w:numPr>
      </w:pPr>
      <w:r>
        <w:t xml:space="preserve">Sea kayaking </w:t>
      </w:r>
    </w:p>
    <w:p w:rsidR="00A60914" w:rsidRDefault="00A60914" w:rsidP="00A60914">
      <w:pPr>
        <w:pStyle w:val="ListParagraph"/>
        <w:numPr>
          <w:ilvl w:val="0"/>
          <w:numId w:val="5"/>
        </w:numPr>
      </w:pPr>
      <w:proofErr w:type="spellStart"/>
      <w:r>
        <w:t>Coasteering</w:t>
      </w:r>
      <w:proofErr w:type="spellEnd"/>
    </w:p>
    <w:p w:rsidR="00A60914" w:rsidRDefault="00A60914" w:rsidP="00A60914">
      <w:pPr>
        <w:pStyle w:val="ListParagraph"/>
        <w:numPr>
          <w:ilvl w:val="0"/>
          <w:numId w:val="5"/>
        </w:numPr>
      </w:pPr>
      <w:r>
        <w:t>Cycling</w:t>
      </w:r>
    </w:p>
    <w:p w:rsidR="00A60914" w:rsidRDefault="00A60914" w:rsidP="00A60914">
      <w:r>
        <w:t>17:45</w:t>
      </w:r>
      <w:r>
        <w:tab/>
        <w:t xml:space="preserve">Return to </w:t>
      </w:r>
      <w:proofErr w:type="spellStart"/>
      <w:r>
        <w:t>Stackpole</w:t>
      </w:r>
      <w:proofErr w:type="spellEnd"/>
      <w:r>
        <w:t xml:space="preserve"> for tea</w:t>
      </w:r>
    </w:p>
    <w:p w:rsidR="00A60914" w:rsidRDefault="00A60914" w:rsidP="00A60914">
      <w:r>
        <w:t>19:00</w:t>
      </w:r>
      <w:r>
        <w:tab/>
        <w:t>Beach BBQ (or wet weather dinner alternative)</w:t>
      </w:r>
    </w:p>
    <w:p w:rsidR="00210682" w:rsidRPr="00A60914" w:rsidRDefault="00A60914" w:rsidP="00210682">
      <w:pPr>
        <w:rPr>
          <w:b/>
        </w:rPr>
      </w:pPr>
      <w:r w:rsidRPr="00A60914">
        <w:rPr>
          <w:b/>
        </w:rPr>
        <w:t>*PLEASE NOTE*</w:t>
      </w:r>
    </w:p>
    <w:p w:rsidR="00A60914" w:rsidRDefault="00A60914" w:rsidP="00210682">
      <w:r>
        <w:t xml:space="preserve">If you plan to attend this meeting please ensure you have made your booking directly with the National Trust’s </w:t>
      </w:r>
      <w:proofErr w:type="spellStart"/>
      <w:r>
        <w:t>Stackpole</w:t>
      </w:r>
      <w:proofErr w:type="spellEnd"/>
      <w:r>
        <w:t xml:space="preserve"> Centre (</w:t>
      </w:r>
      <w:proofErr w:type="spellStart"/>
      <w:r>
        <w:t>tel</w:t>
      </w:r>
      <w:proofErr w:type="spellEnd"/>
      <w:r>
        <w:t xml:space="preserve">: </w:t>
      </w:r>
      <w:r w:rsidRPr="00A60914">
        <w:rPr>
          <w:rFonts w:cs="Arial"/>
        </w:rPr>
        <w:t>01646 661 425</w:t>
      </w:r>
      <w:r>
        <w:rPr>
          <w:rFonts w:cs="Arial"/>
        </w:rPr>
        <w:t>).  Thank you.</w:t>
      </w:r>
    </w:p>
    <w:sectPr w:rsidR="00A609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64" w:rsidRDefault="001B4964" w:rsidP="00210682">
      <w:pPr>
        <w:spacing w:after="0" w:line="240" w:lineRule="auto"/>
      </w:pPr>
      <w:r>
        <w:separator/>
      </w:r>
    </w:p>
  </w:endnote>
  <w:endnote w:type="continuationSeparator" w:id="0">
    <w:p w:rsidR="001B4964" w:rsidRDefault="001B4964" w:rsidP="0021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64" w:rsidRDefault="001B4964" w:rsidP="00210682">
      <w:pPr>
        <w:spacing w:after="0" w:line="240" w:lineRule="auto"/>
      </w:pPr>
      <w:r>
        <w:separator/>
      </w:r>
    </w:p>
  </w:footnote>
  <w:footnote w:type="continuationSeparator" w:id="0">
    <w:p w:rsidR="001B4964" w:rsidRDefault="001B4964" w:rsidP="0021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682" w:rsidRDefault="00210682" w:rsidP="00210682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988185" cy="340983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700 ORNI OR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048" cy="34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0682" w:rsidRDefault="002106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C3EED"/>
    <w:multiLevelType w:val="hybridMultilevel"/>
    <w:tmpl w:val="2122A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B56F1"/>
    <w:multiLevelType w:val="hybridMultilevel"/>
    <w:tmpl w:val="C1D22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543F5"/>
    <w:multiLevelType w:val="hybridMultilevel"/>
    <w:tmpl w:val="C5224A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C6641C"/>
    <w:multiLevelType w:val="hybridMultilevel"/>
    <w:tmpl w:val="B9F20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60606"/>
    <w:multiLevelType w:val="hybridMultilevel"/>
    <w:tmpl w:val="ABA68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82"/>
    <w:rsid w:val="001B4964"/>
    <w:rsid w:val="00210682"/>
    <w:rsid w:val="00331FAD"/>
    <w:rsid w:val="00560766"/>
    <w:rsid w:val="007D1F30"/>
    <w:rsid w:val="00A60914"/>
    <w:rsid w:val="00B57F39"/>
    <w:rsid w:val="00BB61B1"/>
    <w:rsid w:val="00C00BAE"/>
    <w:rsid w:val="00D90AB1"/>
    <w:rsid w:val="00D9456D"/>
    <w:rsid w:val="00F2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896112-09F3-48F1-A8CD-E8216EF4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82"/>
  </w:style>
  <w:style w:type="paragraph" w:styleId="Footer">
    <w:name w:val="footer"/>
    <w:basedOn w:val="Normal"/>
    <w:link w:val="FooterChar"/>
    <w:uiPriority w:val="99"/>
    <w:unhideWhenUsed/>
    <w:rsid w:val="0021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Callaghan</dc:creator>
  <cp:keywords/>
  <dc:description/>
  <cp:lastModifiedBy>Kathryn Callaghan</cp:lastModifiedBy>
  <cp:revision>5</cp:revision>
  <dcterms:created xsi:type="dcterms:W3CDTF">2014-04-10T14:46:00Z</dcterms:created>
  <dcterms:modified xsi:type="dcterms:W3CDTF">2014-04-23T15:49:00Z</dcterms:modified>
</cp:coreProperties>
</file>